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939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宋体" w:hAnsi="宋体" w:eastAsia="宋体" w:cs="宋体"/>
          <w:kern w:val="0"/>
          <w:sz w:val="28"/>
          <w:szCs w:val="28"/>
          <w:lang w:val="en-US" w:eastAsia="zh-CN" w:bidi="ar"/>
        </w:rPr>
      </w:pPr>
      <w:r>
        <w:rPr>
          <w:rFonts w:hint="eastAsia" w:ascii="微软雅黑" w:hAnsi="微软雅黑" w:eastAsia="微软雅黑" w:cs="微软雅黑"/>
          <w:b/>
          <w:bCs/>
          <w:i w:val="0"/>
          <w:iCs w:val="0"/>
          <w:caps w:val="0"/>
          <w:spacing w:val="8"/>
          <w:sz w:val="36"/>
          <w:szCs w:val="36"/>
          <w:shd w:val="clear" w:fill="FFFFFF"/>
          <w:lang w:val="en-US" w:eastAsia="zh-CN"/>
        </w:rPr>
        <w:t>河北省《教学图册》省级培训在保定圆满举行</w:t>
      </w:r>
    </w:p>
    <w:p w14:paraId="53A59428">
      <w:pPr>
        <w:keepNext w:val="0"/>
        <w:keepLines w:val="0"/>
        <w:widowControl/>
        <w:suppressLineNumbers w:val="0"/>
        <w:spacing w:line="360" w:lineRule="auto"/>
        <w:ind w:firstLine="560" w:firstLineChars="200"/>
        <w:jc w:val="left"/>
        <w:rPr>
          <w:rFonts w:hint="eastAsia" w:ascii="宋体" w:hAnsi="宋体" w:eastAsia="宋体" w:cs="宋体"/>
          <w:kern w:val="0"/>
          <w:sz w:val="28"/>
          <w:szCs w:val="28"/>
          <w:vertAlign w:val="baseline"/>
          <w:lang w:val="en-US" w:eastAsia="zh-CN" w:bidi="ar"/>
        </w:rPr>
      </w:pPr>
      <w:r>
        <w:rPr>
          <w:rFonts w:hint="eastAsia" w:ascii="宋体" w:hAnsi="宋体" w:eastAsia="宋体" w:cs="宋体"/>
          <w:kern w:val="0"/>
          <w:sz w:val="28"/>
          <w:szCs w:val="28"/>
          <w:lang w:val="en-US" w:eastAsia="zh-CN" w:bidi="ar"/>
        </w:rPr>
        <w:t>3月26日，河北省《教学图册》深度剖析与教学应用实践培训在保定市圆满落下帷幕。本次培训聚焦教学图册的精准解读与课堂创新应用，引导教师规范运用地图资源，将国家版图意识教育深度融入教学全过程，全面提升地理、历史学科教师的专业素养与教学能力。</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054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left w:val="nil"/>
              <w:bottom w:val="nil"/>
              <w:right w:val="nil"/>
            </w:tcBorders>
          </w:tcPr>
          <w:p w14:paraId="69BF13E9">
            <w:pPr>
              <w:keepNext w:val="0"/>
              <w:keepLines w:val="0"/>
              <w:widowControl/>
              <w:suppressLineNumbers w:val="0"/>
              <w:jc w:val="left"/>
              <w:rPr>
                <w:rFonts w:hint="eastAsia" w:ascii="宋体" w:hAnsi="宋体" w:eastAsia="宋体" w:cs="宋体"/>
                <w:kern w:val="0"/>
                <w:sz w:val="28"/>
                <w:szCs w:val="28"/>
                <w:vertAlign w:val="baseline"/>
                <w:lang w:val="en-US" w:eastAsia="zh-CN" w:bidi="ar"/>
              </w:rPr>
            </w:pPr>
            <w:r>
              <w:rPr>
                <w:rFonts w:hint="eastAsia" w:ascii="宋体" w:hAnsi="宋体" w:eastAsia="宋体" w:cs="宋体"/>
                <w:kern w:val="0"/>
                <w:sz w:val="28"/>
                <w:szCs w:val="28"/>
                <w:vertAlign w:val="baseline"/>
                <w:lang w:val="en-US" w:eastAsia="zh-CN" w:bidi="ar"/>
              </w:rPr>
              <w:drawing>
                <wp:inline distT="0" distB="0" distL="114300" distR="114300">
                  <wp:extent cx="5254625" cy="2955925"/>
                  <wp:effectExtent l="0" t="0" r="3175" b="15875"/>
                  <wp:docPr id="5" name="图片 5" descr="微信图片_20260330112920_98_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60330112920_98_249"/>
                          <pic:cNvPicPr>
                            <a:picLocks noChangeAspect="1"/>
                          </pic:cNvPicPr>
                        </pic:nvPicPr>
                        <pic:blipFill>
                          <a:blip r:embed="rId4"/>
                          <a:stretch>
                            <a:fillRect/>
                          </a:stretch>
                        </pic:blipFill>
                        <pic:spPr>
                          <a:xfrm>
                            <a:off x="0" y="0"/>
                            <a:ext cx="5254625" cy="2955925"/>
                          </a:xfrm>
                          <a:prstGeom prst="rect">
                            <a:avLst/>
                          </a:prstGeom>
                        </pic:spPr>
                      </pic:pic>
                    </a:graphicData>
                  </a:graphic>
                </wp:inline>
              </w:drawing>
            </w:r>
          </w:p>
        </w:tc>
      </w:tr>
      <w:tr w14:paraId="0FC7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left w:val="nil"/>
              <w:bottom w:val="nil"/>
              <w:right w:val="nil"/>
            </w:tcBorders>
          </w:tcPr>
          <w:p w14:paraId="5A958C14">
            <w:pPr>
              <w:keepNext w:val="0"/>
              <w:keepLines w:val="0"/>
              <w:widowControl/>
              <w:suppressLineNumbers w:val="0"/>
              <w:spacing w:line="360" w:lineRule="auto"/>
              <w:ind w:firstLine="440" w:firstLineChars="200"/>
              <w:jc w:val="center"/>
              <w:rPr>
                <w:rFonts w:hint="eastAsia" w:ascii="宋体" w:hAnsi="宋体" w:eastAsia="宋体" w:cs="宋体"/>
                <w:kern w:val="0"/>
                <w:sz w:val="28"/>
                <w:szCs w:val="28"/>
                <w:vertAlign w:val="baseline"/>
                <w:lang w:val="en-US" w:eastAsia="zh-CN" w:bidi="ar"/>
              </w:rPr>
            </w:pPr>
            <w:r>
              <w:rPr>
                <w:rFonts w:hint="eastAsia" w:ascii="宋体" w:hAnsi="宋体" w:eastAsia="宋体" w:cs="宋体"/>
                <w:b w:val="0"/>
                <w:bCs w:val="0"/>
                <w:color w:val="7F7F7F"/>
                <w:kern w:val="0"/>
                <w:sz w:val="22"/>
                <w:szCs w:val="22"/>
                <w:lang w:val="en-US" w:eastAsia="zh-CN" w:bidi="ar"/>
              </w:rPr>
              <w:t>《教学图册》深度剖析与教学应用实践省级培训</w:t>
            </w:r>
          </w:p>
        </w:tc>
      </w:tr>
    </w:tbl>
    <w:p w14:paraId="57D09DC7">
      <w:pPr>
        <w:keepNext w:val="0"/>
        <w:keepLines w:val="0"/>
        <w:widowControl/>
        <w:suppressLineNumbers w:val="0"/>
        <w:ind w:firstLine="560" w:firstLineChars="2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3月26日上午，培训活动正式拉开帷幕。河北省教育厅基教处处长石岩、中国地图出版社教材出版分社</w:t>
      </w:r>
      <w:bookmarkStart w:id="0" w:name="_GoBack"/>
      <w:bookmarkEnd w:id="0"/>
      <w:r>
        <w:rPr>
          <w:rFonts w:hint="eastAsia" w:ascii="宋体" w:hAnsi="宋体" w:eastAsia="宋体" w:cs="宋体"/>
          <w:kern w:val="0"/>
          <w:sz w:val="28"/>
          <w:szCs w:val="28"/>
          <w:lang w:val="en-US" w:eastAsia="zh-CN" w:bidi="ar"/>
        </w:rPr>
        <w:t>社长张向阳、保定市教育局党组成员李保雪等领导出席会议，与来自全省各地市的地理、历史学科教研员及骨干教师齐聚一堂，共话教学图册的育人价值。河北省各县（市、区）相关学科教师通过线上方式同步参与。</w:t>
      </w:r>
    </w:p>
    <w:p w14:paraId="7E60104D">
      <w:pPr>
        <w:keepNext w:val="0"/>
        <w:keepLines w:val="0"/>
        <w:widowControl/>
        <w:suppressLineNumbers w:val="0"/>
        <w:ind w:firstLine="560" w:firstLineChars="200"/>
        <w:jc w:val="left"/>
        <w:rPr>
          <w:rFonts w:hint="eastAsia" w:ascii="宋体" w:hAnsi="宋体" w:eastAsia="宋体" w:cs="宋体"/>
          <w:kern w:val="0"/>
          <w:sz w:val="28"/>
          <w:szCs w:val="28"/>
          <w:vertAlign w:val="baseline"/>
          <w:lang w:val="en-US" w:eastAsia="zh-CN" w:bidi="ar"/>
        </w:rPr>
      </w:pPr>
      <w:r>
        <w:rPr>
          <w:rFonts w:hint="eastAsia" w:ascii="宋体" w:hAnsi="宋体" w:eastAsia="宋体" w:cs="宋体"/>
          <w:kern w:val="0"/>
          <w:sz w:val="28"/>
          <w:szCs w:val="28"/>
          <w:lang w:val="en-US" w:eastAsia="zh-CN" w:bidi="ar"/>
        </w:rPr>
        <w:t>开幕式上，与会领导对参训教师表示热烈欢迎，深刻阐释了地图在学科教学中的意义，并就规范使用地图、强化国家版图意识、推动版图教育有效融入课堂等核心议题提出明确要求，为培训的顺利开展奠定了坚实基础。</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171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left w:val="nil"/>
              <w:bottom w:val="nil"/>
              <w:right w:val="nil"/>
            </w:tcBorders>
          </w:tcPr>
          <w:p w14:paraId="5E891647">
            <w:pPr>
              <w:keepNext w:val="0"/>
              <w:keepLines w:val="0"/>
              <w:widowControl/>
              <w:suppressLineNumbers w:val="0"/>
              <w:jc w:val="left"/>
              <w:rPr>
                <w:rFonts w:hint="eastAsia" w:ascii="宋体" w:hAnsi="宋体" w:eastAsia="宋体" w:cs="宋体"/>
                <w:kern w:val="0"/>
                <w:sz w:val="28"/>
                <w:szCs w:val="28"/>
                <w:vertAlign w:val="baseline"/>
                <w:lang w:val="en-US" w:eastAsia="zh-CN" w:bidi="ar"/>
              </w:rPr>
            </w:pPr>
            <w:r>
              <w:rPr>
                <w:rFonts w:hint="eastAsia" w:ascii="宋体" w:hAnsi="宋体" w:eastAsia="宋体" w:cs="宋体"/>
                <w:kern w:val="0"/>
                <w:sz w:val="28"/>
                <w:szCs w:val="28"/>
                <w:vertAlign w:val="baseline"/>
                <w:lang w:val="en-US" w:eastAsia="zh-CN" w:bidi="ar"/>
              </w:rPr>
              <w:drawing>
                <wp:inline distT="0" distB="0" distL="114300" distR="114300">
                  <wp:extent cx="5266690" cy="3511550"/>
                  <wp:effectExtent l="0" t="0" r="10160" b="12700"/>
                  <wp:docPr id="6" name="图片 6" descr="微信图片_2026-03-30_110850_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6-03-30_110850_437"/>
                          <pic:cNvPicPr>
                            <a:picLocks noChangeAspect="1"/>
                          </pic:cNvPicPr>
                        </pic:nvPicPr>
                        <pic:blipFill>
                          <a:blip r:embed="rId5"/>
                          <a:stretch>
                            <a:fillRect/>
                          </a:stretch>
                        </pic:blipFill>
                        <pic:spPr>
                          <a:xfrm>
                            <a:off x="0" y="0"/>
                            <a:ext cx="5266690" cy="3511550"/>
                          </a:xfrm>
                          <a:prstGeom prst="rect">
                            <a:avLst/>
                          </a:prstGeom>
                        </pic:spPr>
                      </pic:pic>
                    </a:graphicData>
                  </a:graphic>
                </wp:inline>
              </w:drawing>
            </w:r>
          </w:p>
        </w:tc>
      </w:tr>
      <w:tr w14:paraId="1EF2A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left w:val="nil"/>
              <w:bottom w:val="nil"/>
              <w:right w:val="nil"/>
            </w:tcBorders>
          </w:tcPr>
          <w:p w14:paraId="5BB19358">
            <w:pPr>
              <w:keepNext w:val="0"/>
              <w:keepLines w:val="0"/>
              <w:widowControl/>
              <w:suppressLineNumbers w:val="0"/>
              <w:spacing w:line="360" w:lineRule="auto"/>
              <w:ind w:firstLine="440" w:firstLineChars="200"/>
              <w:jc w:val="center"/>
              <w:rPr>
                <w:rFonts w:hint="eastAsia" w:ascii="宋体" w:hAnsi="宋体" w:eastAsia="宋体" w:cs="宋体"/>
                <w:kern w:val="0"/>
                <w:sz w:val="28"/>
                <w:szCs w:val="28"/>
                <w:vertAlign w:val="baseline"/>
                <w:lang w:val="en-US" w:eastAsia="zh-CN" w:bidi="ar"/>
              </w:rPr>
            </w:pPr>
            <w:r>
              <w:rPr>
                <w:rFonts w:hint="eastAsia" w:ascii="宋体" w:hAnsi="宋体" w:eastAsia="宋体" w:cs="宋体"/>
                <w:b w:val="0"/>
                <w:bCs w:val="0"/>
                <w:color w:val="7F7F7F"/>
                <w:kern w:val="0"/>
                <w:sz w:val="22"/>
                <w:szCs w:val="22"/>
                <w:lang w:val="en-US" w:eastAsia="zh-CN" w:bidi="ar"/>
              </w:rPr>
              <w:t>培训活动正式拉开帷幕</w:t>
            </w:r>
          </w:p>
        </w:tc>
      </w:tr>
    </w:tbl>
    <w:p w14:paraId="5C95B98A">
      <w:pPr>
        <w:keepNext w:val="0"/>
        <w:keepLines w:val="0"/>
        <w:widowControl/>
        <w:suppressLineNumbers w:val="0"/>
        <w:ind w:firstLine="560" w:firstLineChars="2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培训期间，中国地图出版社高级编辑李明伟作《教学地图表示规范及价值体现》的专题讲座。讲座紧扣学科教学特点，从图名识别、地图三要素、图例符号等基础规范入手，系统梳理了地理与历史学科地图的阅读逻辑与使用技巧。同时，重点推介了自然资源部标准地图服务平台、地图教学网等权威资源，深入剖析教学地图在丰富教材内容、支撑精准教学方面的重要作用，为教师提供了切实可行的专业指导。</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5AE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522" w:type="dxa"/>
            <w:tcBorders>
              <w:top w:val="nil"/>
              <w:left w:val="nil"/>
              <w:bottom w:val="nil"/>
              <w:right w:val="nil"/>
            </w:tcBorders>
          </w:tcPr>
          <w:p w14:paraId="41F95061">
            <w:pPr>
              <w:keepNext w:val="0"/>
              <w:keepLines w:val="0"/>
              <w:widowControl/>
              <w:suppressLineNumbers w:val="0"/>
              <w:jc w:val="left"/>
              <w:rPr>
                <w:rFonts w:hint="eastAsia" w:ascii="宋体" w:hAnsi="宋体" w:eastAsia="宋体" w:cs="宋体"/>
                <w:kern w:val="0"/>
                <w:sz w:val="28"/>
                <w:szCs w:val="28"/>
                <w:vertAlign w:val="baseline"/>
                <w:lang w:val="en-US" w:eastAsia="zh-CN" w:bidi="ar"/>
              </w:rPr>
            </w:pPr>
            <w:r>
              <w:rPr>
                <w:rFonts w:hint="eastAsia" w:ascii="宋体" w:hAnsi="宋体" w:eastAsia="宋体" w:cs="宋体"/>
                <w:kern w:val="0"/>
                <w:sz w:val="28"/>
                <w:szCs w:val="28"/>
                <w:vertAlign w:val="baseline"/>
                <w:lang w:val="en-US" w:eastAsia="zh-CN" w:bidi="ar"/>
              </w:rPr>
              <w:drawing>
                <wp:inline distT="0" distB="0" distL="114300" distR="114300">
                  <wp:extent cx="5266055" cy="3513455"/>
                  <wp:effectExtent l="0" t="0" r="10795" b="10795"/>
                  <wp:docPr id="4" name="图片 4" descr="D:/2026河北保定《教学图册培训》/微信图片_20260330110210_471_6.jpeg微信图片_20260330110210_471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2026河北保定《教学图册培训》/微信图片_20260330110210_471_6.jpeg微信图片_20260330110210_471_6"/>
                          <pic:cNvPicPr>
                            <a:picLocks noChangeAspect="1"/>
                          </pic:cNvPicPr>
                        </pic:nvPicPr>
                        <pic:blipFill>
                          <a:blip r:embed="rId6"/>
                          <a:srcRect l="9" r="9"/>
                          <a:stretch>
                            <a:fillRect/>
                          </a:stretch>
                        </pic:blipFill>
                        <pic:spPr>
                          <a:xfrm>
                            <a:off x="0" y="0"/>
                            <a:ext cx="5266055" cy="3513455"/>
                          </a:xfrm>
                          <a:prstGeom prst="rect">
                            <a:avLst/>
                          </a:prstGeom>
                        </pic:spPr>
                      </pic:pic>
                    </a:graphicData>
                  </a:graphic>
                </wp:inline>
              </w:drawing>
            </w:r>
          </w:p>
        </w:tc>
      </w:tr>
      <w:tr w14:paraId="6ECC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left w:val="nil"/>
              <w:bottom w:val="nil"/>
              <w:right w:val="nil"/>
            </w:tcBorders>
          </w:tcPr>
          <w:p w14:paraId="6CA88ED5">
            <w:pPr>
              <w:keepNext w:val="0"/>
              <w:keepLines w:val="0"/>
              <w:widowControl/>
              <w:suppressLineNumbers w:val="0"/>
              <w:spacing w:line="360" w:lineRule="auto"/>
              <w:ind w:firstLine="440" w:firstLineChars="200"/>
              <w:jc w:val="center"/>
              <w:rPr>
                <w:rFonts w:hint="eastAsia" w:ascii="宋体" w:hAnsi="宋体" w:eastAsia="宋体" w:cs="宋体"/>
                <w:kern w:val="0"/>
                <w:sz w:val="28"/>
                <w:szCs w:val="28"/>
                <w:vertAlign w:val="baseline"/>
                <w:lang w:val="en-US" w:eastAsia="zh-CN" w:bidi="ar"/>
              </w:rPr>
            </w:pPr>
            <w:r>
              <w:rPr>
                <w:rFonts w:hint="eastAsia" w:ascii="宋体" w:hAnsi="宋体" w:eastAsia="宋体" w:cs="宋体"/>
                <w:b w:val="0"/>
                <w:bCs w:val="0"/>
                <w:color w:val="7F7F7F"/>
                <w:kern w:val="0"/>
                <w:sz w:val="22"/>
                <w:szCs w:val="22"/>
                <w:lang w:val="en-US" w:eastAsia="zh-CN" w:bidi="ar"/>
              </w:rPr>
              <w:t>中国地图出版社高级编辑李明伟</w:t>
            </w:r>
          </w:p>
        </w:tc>
      </w:tr>
    </w:tbl>
    <w:p w14:paraId="52632711">
      <w:pPr>
        <w:keepNext w:val="0"/>
        <w:keepLines w:val="0"/>
        <w:widowControl/>
        <w:suppressLineNumbers w:val="0"/>
        <w:spacing w:line="240" w:lineRule="auto"/>
        <w:ind w:firstLine="560" w:firstLineChars="200"/>
        <w:jc w:val="left"/>
        <w:rPr>
          <w:rFonts w:hint="eastAsia" w:ascii="宋体" w:hAnsi="宋体" w:eastAsia="宋体" w:cs="宋体"/>
          <w:kern w:val="0"/>
          <w:sz w:val="28"/>
          <w:szCs w:val="28"/>
          <w:vertAlign w:val="baseline"/>
          <w:lang w:val="en-US" w:eastAsia="zh-CN" w:bidi="ar"/>
        </w:rPr>
      </w:pPr>
      <w:r>
        <w:rPr>
          <w:rFonts w:hint="eastAsia" w:ascii="宋体" w:hAnsi="宋体" w:eastAsia="宋体" w:cs="宋体"/>
          <w:kern w:val="0"/>
          <w:sz w:val="28"/>
          <w:szCs w:val="28"/>
          <w:lang w:val="en-US" w:eastAsia="zh-CN" w:bidi="ar"/>
        </w:rPr>
        <w:t>下午的分会场研讨环节气氛热烈，分别围绕地理与历史学科展开深入交流。地理分会场以“从命题到课堂——地理教学图册的多维开发与实践路径”为主题，西安交大附属中学教师李桐菲结合教学实际，分享了图册在课堂中的创新应用与开发思路；历史分会场则以“一图一册融教材，一思一悟活课堂——图册赋能历史教学的实践探索”为主线，由黄石十四中学教师陈倩系统介绍了图册与教材融合的实践路径。两位教师的精彩分享引发了现场教师的热烈反响，大家围绕教学应用展开深度互动与答疑，凝聚了宝贵的教学共识。</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61BE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8" w:hRule="atLeast"/>
        </w:trPr>
        <w:tc>
          <w:tcPr>
            <w:tcW w:w="4261" w:type="dxa"/>
            <w:tcBorders>
              <w:top w:val="nil"/>
              <w:left w:val="nil"/>
              <w:bottom w:val="nil"/>
              <w:right w:val="nil"/>
            </w:tcBorders>
          </w:tcPr>
          <w:p w14:paraId="375C4835">
            <w:pPr>
              <w:keepNext w:val="0"/>
              <w:keepLines w:val="0"/>
              <w:widowControl/>
              <w:suppressLineNumbers w:val="0"/>
              <w:jc w:val="left"/>
              <w:rPr>
                <w:rFonts w:hint="eastAsia" w:ascii="宋体" w:hAnsi="宋体" w:eastAsia="宋体" w:cs="宋体"/>
                <w:kern w:val="0"/>
                <w:sz w:val="28"/>
                <w:szCs w:val="28"/>
                <w:vertAlign w:val="baseline"/>
                <w:lang w:val="en-US" w:eastAsia="zh-CN" w:bidi="ar"/>
              </w:rPr>
            </w:pPr>
            <w:r>
              <w:rPr>
                <w:rFonts w:hint="eastAsia" w:ascii="宋体" w:hAnsi="宋体" w:eastAsia="宋体" w:cs="宋体"/>
                <w:kern w:val="0"/>
                <w:sz w:val="28"/>
                <w:szCs w:val="28"/>
                <w:vertAlign w:val="baseline"/>
                <w:lang w:val="en-US" w:eastAsia="zh-CN" w:bidi="ar"/>
              </w:rPr>
              <w:drawing>
                <wp:inline distT="0" distB="0" distL="114300" distR="114300">
                  <wp:extent cx="2565400" cy="1711325"/>
                  <wp:effectExtent l="0" t="0" r="6350" b="3175"/>
                  <wp:docPr id="3" name="图片 3" descr="微信图片_20260330110211_472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60330110211_472_6"/>
                          <pic:cNvPicPr>
                            <a:picLocks noChangeAspect="1"/>
                          </pic:cNvPicPr>
                        </pic:nvPicPr>
                        <pic:blipFill>
                          <a:blip r:embed="rId7"/>
                          <a:stretch>
                            <a:fillRect/>
                          </a:stretch>
                        </pic:blipFill>
                        <pic:spPr>
                          <a:xfrm>
                            <a:off x="0" y="0"/>
                            <a:ext cx="2565400" cy="1711325"/>
                          </a:xfrm>
                          <a:prstGeom prst="rect">
                            <a:avLst/>
                          </a:prstGeom>
                        </pic:spPr>
                      </pic:pic>
                    </a:graphicData>
                  </a:graphic>
                </wp:inline>
              </w:drawing>
            </w:r>
          </w:p>
        </w:tc>
        <w:tc>
          <w:tcPr>
            <w:tcW w:w="4261" w:type="dxa"/>
            <w:tcBorders>
              <w:top w:val="nil"/>
              <w:left w:val="nil"/>
              <w:bottom w:val="nil"/>
              <w:right w:val="nil"/>
            </w:tcBorders>
          </w:tcPr>
          <w:p w14:paraId="2D412A81">
            <w:pPr>
              <w:keepNext w:val="0"/>
              <w:keepLines w:val="0"/>
              <w:widowControl/>
              <w:suppressLineNumbers w:val="0"/>
              <w:jc w:val="left"/>
              <w:rPr>
                <w:rFonts w:hint="eastAsia" w:ascii="宋体" w:hAnsi="宋体" w:eastAsia="宋体" w:cs="宋体"/>
                <w:kern w:val="0"/>
                <w:sz w:val="28"/>
                <w:szCs w:val="28"/>
                <w:vertAlign w:val="baseline"/>
                <w:lang w:val="en-US" w:eastAsia="zh-CN" w:bidi="ar"/>
              </w:rPr>
            </w:pPr>
            <w:r>
              <w:rPr>
                <w:rFonts w:hint="eastAsia" w:ascii="宋体" w:hAnsi="宋体" w:eastAsia="宋体" w:cs="宋体"/>
                <w:kern w:val="0"/>
                <w:sz w:val="28"/>
                <w:szCs w:val="28"/>
                <w:vertAlign w:val="baseline"/>
                <w:lang w:val="en-US" w:eastAsia="zh-CN" w:bidi="ar"/>
              </w:rPr>
              <w:drawing>
                <wp:inline distT="0" distB="0" distL="114300" distR="114300">
                  <wp:extent cx="2565400" cy="1711325"/>
                  <wp:effectExtent l="0" t="0" r="6350" b="3175"/>
                  <wp:docPr id="2" name="图片 2" descr="微信图片_20260330110208_470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60330110208_470_6"/>
                          <pic:cNvPicPr>
                            <a:picLocks noChangeAspect="1"/>
                          </pic:cNvPicPr>
                        </pic:nvPicPr>
                        <pic:blipFill>
                          <a:blip r:embed="rId8"/>
                          <a:stretch>
                            <a:fillRect/>
                          </a:stretch>
                        </pic:blipFill>
                        <pic:spPr>
                          <a:xfrm>
                            <a:off x="0" y="0"/>
                            <a:ext cx="2565400" cy="1711325"/>
                          </a:xfrm>
                          <a:prstGeom prst="rect">
                            <a:avLst/>
                          </a:prstGeom>
                        </pic:spPr>
                      </pic:pic>
                    </a:graphicData>
                  </a:graphic>
                </wp:inline>
              </w:drawing>
            </w:r>
          </w:p>
        </w:tc>
      </w:tr>
      <w:tr w14:paraId="1074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tcPr>
          <w:p w14:paraId="60B3FEC9">
            <w:pPr>
              <w:keepNext w:val="0"/>
              <w:keepLines w:val="0"/>
              <w:widowControl/>
              <w:suppressLineNumbers w:val="0"/>
              <w:spacing w:line="360" w:lineRule="auto"/>
              <w:ind w:firstLine="440" w:firstLineChars="200"/>
              <w:jc w:val="center"/>
              <w:rPr>
                <w:rFonts w:hint="eastAsia" w:ascii="宋体" w:hAnsi="宋体" w:eastAsia="宋体" w:cs="宋体"/>
                <w:kern w:val="0"/>
                <w:sz w:val="28"/>
                <w:szCs w:val="28"/>
                <w:vertAlign w:val="baseline"/>
                <w:lang w:val="en-US" w:eastAsia="zh-CN" w:bidi="ar"/>
              </w:rPr>
            </w:pPr>
            <w:r>
              <w:rPr>
                <w:rFonts w:hint="eastAsia" w:ascii="宋体" w:hAnsi="宋体" w:eastAsia="宋体" w:cs="宋体"/>
                <w:b w:val="0"/>
                <w:bCs w:val="0"/>
                <w:color w:val="7F7F7F"/>
                <w:kern w:val="0"/>
                <w:sz w:val="22"/>
                <w:szCs w:val="22"/>
                <w:lang w:val="en-US" w:eastAsia="zh-CN" w:bidi="ar"/>
              </w:rPr>
              <w:t>西安交大附属中学教师李桐菲</w:t>
            </w:r>
          </w:p>
        </w:tc>
        <w:tc>
          <w:tcPr>
            <w:tcW w:w="4261" w:type="dxa"/>
            <w:tcBorders>
              <w:top w:val="nil"/>
              <w:left w:val="nil"/>
              <w:bottom w:val="nil"/>
              <w:right w:val="nil"/>
            </w:tcBorders>
          </w:tcPr>
          <w:p w14:paraId="3BDE4E7D">
            <w:pPr>
              <w:keepNext w:val="0"/>
              <w:keepLines w:val="0"/>
              <w:widowControl/>
              <w:suppressLineNumbers w:val="0"/>
              <w:spacing w:line="360" w:lineRule="auto"/>
              <w:ind w:firstLine="440" w:firstLineChars="200"/>
              <w:jc w:val="center"/>
              <w:rPr>
                <w:rFonts w:hint="eastAsia" w:ascii="宋体" w:hAnsi="宋体" w:eastAsia="宋体" w:cs="宋体"/>
                <w:kern w:val="0"/>
                <w:sz w:val="28"/>
                <w:szCs w:val="28"/>
                <w:vertAlign w:val="baseline"/>
                <w:lang w:val="en-US" w:eastAsia="zh-CN" w:bidi="ar"/>
              </w:rPr>
            </w:pPr>
            <w:r>
              <w:rPr>
                <w:rFonts w:hint="eastAsia" w:ascii="宋体" w:hAnsi="宋体" w:eastAsia="宋体" w:cs="宋体"/>
                <w:b w:val="0"/>
                <w:bCs w:val="0"/>
                <w:color w:val="7F7F7F"/>
                <w:kern w:val="0"/>
                <w:sz w:val="22"/>
                <w:szCs w:val="22"/>
                <w:lang w:val="en-US" w:eastAsia="zh-CN" w:bidi="ar"/>
              </w:rPr>
              <w:t>黄石十四中学教师陈倩</w:t>
            </w:r>
          </w:p>
        </w:tc>
      </w:tr>
    </w:tbl>
    <w:p w14:paraId="3CA6A352">
      <w:pPr>
        <w:keepNext w:val="0"/>
        <w:keepLines w:val="0"/>
        <w:widowControl/>
        <w:suppressLineNumbers w:val="0"/>
        <w:ind w:firstLine="560" w:firstLineChars="2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本次培训主题鲜明、内容务实，有效帮助全省史地学科教师准确把握教学图册的编写理念与应用规范，切实提升了课堂用图、研图、教图的实战能力。</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977507"/>
    <w:rsid w:val="023D7F71"/>
    <w:rsid w:val="0AA97A8C"/>
    <w:rsid w:val="0DCC638F"/>
    <w:rsid w:val="202110DB"/>
    <w:rsid w:val="49271F07"/>
    <w:rsid w:val="49B76262"/>
    <w:rsid w:val="57977507"/>
    <w:rsid w:val="5F114C06"/>
    <w:rsid w:val="66D460EA"/>
    <w:rsid w:val="6AF236FC"/>
    <w:rsid w:val="7826607A"/>
    <w:rsid w:val="7F134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2026-03-30T01:40:00Z</dcterms:created>
  <dc:creator>wangchuting</dc:creator>
  <cp:lastModifiedBy>wangchuting</cp:lastModifiedBy>
  <dcterms:modified xsi:type="dcterms:W3CDTF">2026-03-31T05:15:52Z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1385C8C3E0C543F8962853D7677CEED1_13</vt:lpwstr>
  </property>
</Properties>
</file>